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2C089" w14:textId="5996EF38" w:rsidR="00B01FA3" w:rsidRPr="00D076E6" w:rsidRDefault="00B01FA3" w:rsidP="00B01FA3">
      <w:pPr>
        <w:ind w:left="709"/>
        <w:jc w:val="center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D076E6">
        <w:rPr>
          <w:rFonts w:ascii="Times New Roman" w:hAnsi="Times New Roman" w:cs="Times New Roman"/>
          <w:noProof/>
          <w:color w:val="002060"/>
          <w:sz w:val="24"/>
          <w:szCs w:val="24"/>
        </w:rPr>
        <w:t>Группировка показателей критериев по уровням соответствия НММО и пр</w:t>
      </w:r>
      <w:r w:rsidR="00D076E6" w:rsidRPr="00D076E6">
        <w:rPr>
          <w:rFonts w:ascii="Times New Roman" w:hAnsi="Times New Roman" w:cs="Times New Roman"/>
          <w:noProof/>
          <w:color w:val="002060"/>
          <w:sz w:val="24"/>
          <w:szCs w:val="24"/>
        </w:rPr>
        <w:t>и</w:t>
      </w:r>
      <w:r w:rsidRPr="00D076E6">
        <w:rPr>
          <w:rFonts w:ascii="Times New Roman" w:hAnsi="Times New Roman" w:cs="Times New Roman"/>
          <w:noProof/>
          <w:color w:val="002060"/>
          <w:sz w:val="24"/>
          <w:szCs w:val="24"/>
        </w:rPr>
        <w:t>меры тематики проектов по улучшениям для их дост</w:t>
      </w:r>
      <w:r w:rsidR="00D076E6" w:rsidRPr="00D076E6">
        <w:rPr>
          <w:rFonts w:ascii="Times New Roman" w:hAnsi="Times New Roman" w:cs="Times New Roman"/>
          <w:noProof/>
          <w:color w:val="002060"/>
          <w:sz w:val="24"/>
          <w:szCs w:val="24"/>
        </w:rPr>
        <w:t>и</w:t>
      </w:r>
      <w:r w:rsidRPr="00D076E6">
        <w:rPr>
          <w:rFonts w:ascii="Times New Roman" w:hAnsi="Times New Roman" w:cs="Times New Roman"/>
          <w:noProof/>
          <w:color w:val="002060"/>
          <w:sz w:val="24"/>
          <w:szCs w:val="24"/>
        </w:rPr>
        <w:t>жения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83"/>
        <w:gridCol w:w="563"/>
        <w:gridCol w:w="2996"/>
        <w:gridCol w:w="2518"/>
        <w:gridCol w:w="1907"/>
        <w:gridCol w:w="2675"/>
        <w:gridCol w:w="3009"/>
      </w:tblGrid>
      <w:tr w:rsidR="00D076E6" w:rsidRPr="00D076E6" w14:paraId="571E13C8" w14:textId="77777777" w:rsidTr="005844CE">
        <w:tc>
          <w:tcPr>
            <w:tcW w:w="1556" w:type="dxa"/>
          </w:tcPr>
          <w:p w14:paraId="128118FF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Показатели и критерии</w:t>
            </w:r>
          </w:p>
        </w:tc>
        <w:tc>
          <w:tcPr>
            <w:tcW w:w="565" w:type="dxa"/>
          </w:tcPr>
          <w:p w14:paraId="7DA89E36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3046" w:type="dxa"/>
          </w:tcPr>
          <w:p w14:paraId="48CA8AEF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Описание проекта</w:t>
            </w:r>
          </w:p>
        </w:tc>
        <w:tc>
          <w:tcPr>
            <w:tcW w:w="2525" w:type="dxa"/>
          </w:tcPr>
          <w:p w14:paraId="1D40BC7B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Целевое значение</w:t>
            </w:r>
          </w:p>
        </w:tc>
        <w:tc>
          <w:tcPr>
            <w:tcW w:w="1808" w:type="dxa"/>
          </w:tcPr>
          <w:p w14:paraId="578B835D" w14:textId="0AF819FA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За счёт чего дост</w:t>
            </w:r>
            <w:r w:rsidR="00D076E6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и</w:t>
            </w: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гается </w:t>
            </w:r>
          </w:p>
        </w:tc>
        <w:tc>
          <w:tcPr>
            <w:tcW w:w="2691" w:type="dxa"/>
          </w:tcPr>
          <w:p w14:paraId="1E3B67F8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Рекомендуемые темы проектов по улучшению</w:t>
            </w:r>
          </w:p>
        </w:tc>
        <w:tc>
          <w:tcPr>
            <w:tcW w:w="3060" w:type="dxa"/>
          </w:tcPr>
          <w:p w14:paraId="68105F1F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t>Примечания</w:t>
            </w:r>
          </w:p>
        </w:tc>
      </w:tr>
      <w:tr w:rsidR="00D076E6" w:rsidRPr="00D076E6" w14:paraId="2041037D" w14:textId="77777777" w:rsidTr="005844CE">
        <w:tc>
          <w:tcPr>
            <w:tcW w:w="15251" w:type="dxa"/>
            <w:gridSpan w:val="7"/>
          </w:tcPr>
          <w:p w14:paraId="37E9D299" w14:textId="77777777" w:rsidR="00B01FA3" w:rsidRPr="00D076E6" w:rsidRDefault="00B01FA3" w:rsidP="005844CE">
            <w:pPr>
              <w:jc w:val="center"/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БАЗОВЫЙ УРОВЕНЬ</w:t>
            </w:r>
          </w:p>
        </w:tc>
      </w:tr>
      <w:tr w:rsidR="00D076E6" w:rsidRPr="00D076E6" w14:paraId="74AEA610" w14:textId="77777777" w:rsidTr="005844CE">
        <w:tc>
          <w:tcPr>
            <w:tcW w:w="1556" w:type="dxa"/>
            <w:vMerge w:val="restart"/>
          </w:tcPr>
          <w:p w14:paraId="792F85F5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Управление потоками пациентов</w:t>
            </w:r>
          </w:p>
        </w:tc>
        <w:tc>
          <w:tcPr>
            <w:tcW w:w="565" w:type="dxa"/>
          </w:tcPr>
          <w:p w14:paraId="2F330702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14:paraId="53A0AD12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Количество пересечений потоков при проведении диспансеризации, профилактических осмотров </w:t>
            </w: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br/>
              <w:t>с иными потоками пациентов в поликлинике</w:t>
            </w:r>
          </w:p>
          <w:p w14:paraId="561C611B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19C63349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  <w:t>не более 3 пересечений потоков</w:t>
            </w:r>
          </w:p>
        </w:tc>
        <w:tc>
          <w:tcPr>
            <w:tcW w:w="1808" w:type="dxa"/>
          </w:tcPr>
          <w:p w14:paraId="63AA2F44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Проект по улучшениям </w:t>
            </w:r>
          </w:p>
        </w:tc>
        <w:tc>
          <w:tcPr>
            <w:tcW w:w="2691" w:type="dxa"/>
          </w:tcPr>
          <w:p w14:paraId="12E422F1" w14:textId="19D28C3F" w:rsidR="00B01FA3" w:rsidRPr="00D076E6" w:rsidRDefault="00D076E6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«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Предоставление отдельного кабинета для взятия гинекологических мазков при проведении диспансер</w:t>
            </w:r>
            <w:r w:rsidR="006235B7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и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зации женского населения</w:t>
            </w: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»</w:t>
            </w:r>
          </w:p>
          <w:p w14:paraId="551D25DB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5A422623" w14:textId="310420CA" w:rsidR="00B01FA3" w:rsidRPr="00D076E6" w:rsidRDefault="00D076E6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«</w:t>
            </w:r>
            <w:r w:rsidR="0085243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Ра</w:t>
            </w:r>
            <w:r w:rsidR="00BF47AB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зделение </w:t>
            </w:r>
            <w:r w:rsidR="00BF47AB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поток</w:t>
            </w:r>
            <w:r w:rsidR="00BF47AB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ов </w:t>
            </w:r>
            <w:r w:rsidR="00BF47AB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пациентов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по времени</w:t>
            </w:r>
            <w:r w:rsidR="00BF47AB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приёма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для  ЭЭГ и ЭКГ</w:t>
            </w: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-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диагностики при совместном использовании рабочего  кабинета</w:t>
            </w: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»</w:t>
            </w:r>
          </w:p>
          <w:p w14:paraId="36BDF5EA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308FECBF" w14:textId="4F93D18E" w:rsidR="00B01FA3" w:rsidRPr="00D076E6" w:rsidRDefault="00D076E6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«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Выделение времени для приёма врачом – тер</w:t>
            </w:r>
            <w:r w:rsidR="006235B7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а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певтом населения, проходящего диспансеризацию/ профилактические осмотры</w:t>
            </w: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»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</w:t>
            </w:r>
          </w:p>
          <w:p w14:paraId="1C7A33F4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1727E5F2" w14:textId="6C639EC6" w:rsidR="00B01FA3" w:rsidRPr="00D076E6" w:rsidRDefault="006235B7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« 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Выделение отдельного дня недели для приёма врачом – педиатром детей по поводу профилактических осмотров</w: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» </w:t>
            </w:r>
          </w:p>
          <w:p w14:paraId="70AD2145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42910199" w14:textId="2D9B3026" w:rsidR="00B01FA3" w:rsidRDefault="006235B7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lastRenderedPageBreak/>
              <w:t xml:space="preserve">« 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Выделение времени для проведения флюорографи</w:t>
            </w:r>
            <w:r w:rsidR="00E86688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ческого – исследования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населени</w:t>
            </w:r>
            <w:r w:rsidR="00E81B34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ю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, проходяще</w:t>
            </w:r>
            <w:r w:rsidR="00E81B34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му 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диспансеризацию/ профилактические осмотры</w: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»</w:t>
            </w:r>
          </w:p>
          <w:p w14:paraId="3CE24249" w14:textId="25D04919" w:rsidR="006235B7" w:rsidRPr="00D076E6" w:rsidRDefault="006235B7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15CBDA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lastRenderedPageBreak/>
              <w:t xml:space="preserve">- не использовать : оптимизация/ совершенствование  и т.п. </w:t>
            </w:r>
          </w:p>
          <w:p w14:paraId="123A422A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54A545AC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636EC2B4" w14:textId="7170E267" w:rsidR="00B01FA3" w:rsidRPr="00D076E6" w:rsidRDefault="00D076E6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Если 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МО  </w:t>
            </w:r>
            <w:r w:rsidR="00B01FA3" w:rsidRPr="00D076E6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t>не проводит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диспансе</w:t>
            </w:r>
            <w:r w:rsidR="006235B7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р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изацию/ профилактические осмотры = критерий не учитывается! </w:t>
            </w:r>
          </w:p>
          <w:p w14:paraId="2B3070D2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7C6504AC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Если МО проводит диспансеризацию и взрослому населению и детскому </w:t>
            </w:r>
            <w:r w:rsidRPr="00D076E6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t>( взрослые + дети),</w:t>
            </w: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то оценка проводится </w:t>
            </w:r>
            <w:r w:rsidRPr="00D076E6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t>ОТДЕЛЬНО</w:t>
            </w: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для каждой категории </w:t>
            </w:r>
          </w:p>
          <w:p w14:paraId="4A713943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</w:tc>
      </w:tr>
      <w:tr w:rsidR="00D076E6" w:rsidRPr="00D076E6" w14:paraId="415BA7DF" w14:textId="77777777" w:rsidTr="005844CE">
        <w:tc>
          <w:tcPr>
            <w:tcW w:w="1556" w:type="dxa"/>
            <w:vMerge/>
          </w:tcPr>
          <w:p w14:paraId="6B25B523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565" w:type="dxa"/>
          </w:tcPr>
          <w:p w14:paraId="20A2ED56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6" w:type="dxa"/>
          </w:tcPr>
          <w:p w14:paraId="2577CC31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Количество пересечений потоков пациентов при предоставлении платных медицинских услуг и медицинской помощи в рамках территориальной программы государственных гарантий на соответствующий календарный год и плановый период</w:t>
            </w:r>
          </w:p>
        </w:tc>
        <w:tc>
          <w:tcPr>
            <w:tcW w:w="2525" w:type="dxa"/>
          </w:tcPr>
          <w:p w14:paraId="7FE1465E" w14:textId="77777777" w:rsidR="00B01FA3" w:rsidRPr="00D076E6" w:rsidRDefault="00B01FA3" w:rsidP="005844CE">
            <w:pPr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t>Не более 1 пересечения</w:t>
            </w:r>
          </w:p>
        </w:tc>
        <w:tc>
          <w:tcPr>
            <w:tcW w:w="1808" w:type="dxa"/>
          </w:tcPr>
          <w:p w14:paraId="00558ACC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Проект по улучшениям</w:t>
            </w:r>
          </w:p>
        </w:tc>
        <w:tc>
          <w:tcPr>
            <w:tcW w:w="2691" w:type="dxa"/>
          </w:tcPr>
          <w:p w14:paraId="6CBA7751" w14:textId="592456BF" w:rsidR="00B01FA3" w:rsidRPr="00D076E6" w:rsidRDefault="006235B7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« 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Организация кабинета выдачи маршрутных листов для прохождения платных медицинских комис</w: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с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»</w:t>
            </w:r>
          </w:p>
          <w:p w14:paraId="48805C02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7F568B12" w14:textId="1A74D001" w:rsidR="00B01FA3" w:rsidRPr="00D076E6" w:rsidRDefault="006235B7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«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Выделение времени для исключительно платного приёма при проведении УЗИ – диагностики</w: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»</w:t>
            </w:r>
          </w:p>
          <w:p w14:paraId="36222348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56B050CE" w14:textId="01094928" w:rsidR="00B01FA3" w:rsidRPr="00D076E6" w:rsidRDefault="006235B7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« 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Выделение времени для платного приёма в кабинете забора крови</w: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»</w:t>
            </w:r>
          </w:p>
          <w:p w14:paraId="4518CBE6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635300F5" w14:textId="48415755" w:rsidR="00B01FA3" w:rsidRPr="00D076E6" w:rsidRDefault="006235B7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« 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Выделение времени врачом – терапевтом для за</w:t>
            </w:r>
            <w:r w:rsidR="00E86688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ключительного 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осмотра при прохождении платных медицинских ком</w: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иссий»</w:t>
            </w:r>
          </w:p>
          <w:p w14:paraId="02589F02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1CD8C7B3" w14:textId="6F634E32" w:rsidR="00B01FA3" w:rsidRPr="00D076E6" w:rsidRDefault="006235B7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« 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Организация отдельного ок</w:t>
            </w:r>
            <w:r w:rsidR="00E81B34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на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lastRenderedPageBreak/>
              <w:t>регистратуры для заключения договоров на предоставление платных медицинских услуг</w: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»</w:t>
            </w:r>
          </w:p>
          <w:p w14:paraId="4371EBCE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701D26" w14:textId="3D6BB0AE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lastRenderedPageBreak/>
              <w:t xml:space="preserve">Критерий </w:t>
            </w:r>
            <w:r w:rsidR="00D076E6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учитывается,если </w:t>
            </w: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организация </w:t>
            </w:r>
            <w:r w:rsidRPr="00D076E6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t>ОКАЗЫВАЕТ</w:t>
            </w: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платные услуги </w:t>
            </w:r>
          </w:p>
          <w:p w14:paraId="5C1AF014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10790EBA" w14:textId="3844FC70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0F36B8C9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</w:tc>
      </w:tr>
      <w:tr w:rsidR="00D076E6" w:rsidRPr="00D076E6" w14:paraId="6C989B73" w14:textId="77777777" w:rsidTr="005844CE">
        <w:tc>
          <w:tcPr>
            <w:tcW w:w="1556" w:type="dxa"/>
            <w:vMerge w:val="restart"/>
          </w:tcPr>
          <w:p w14:paraId="74440055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Качество пространства</w:t>
            </w:r>
          </w:p>
        </w:tc>
        <w:tc>
          <w:tcPr>
            <w:tcW w:w="565" w:type="dxa"/>
          </w:tcPr>
          <w:p w14:paraId="6FCDB36A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4</w:t>
            </w:r>
          </w:p>
        </w:tc>
        <w:tc>
          <w:tcPr>
            <w:tcW w:w="3046" w:type="dxa"/>
          </w:tcPr>
          <w:p w14:paraId="4168D122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Количество мест в зоне (зонах) комфортного ожидания для пациентов</w:t>
            </w:r>
          </w:p>
        </w:tc>
        <w:tc>
          <w:tcPr>
            <w:tcW w:w="2525" w:type="dxa"/>
          </w:tcPr>
          <w:p w14:paraId="6D2BE748" w14:textId="77777777" w:rsidR="00B01FA3" w:rsidRPr="00D076E6" w:rsidRDefault="00B01FA3" w:rsidP="005844CE">
            <w:pPr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t>Не менее 1 места в зоне (1 посадочное место для размещения 1 посетителя), на 200 посещений плановой мощности</w:t>
            </w:r>
          </w:p>
        </w:tc>
        <w:tc>
          <w:tcPr>
            <w:tcW w:w="1808" w:type="dxa"/>
          </w:tcPr>
          <w:p w14:paraId="0E74D113" w14:textId="766DBF90" w:rsidR="00B01FA3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Программа разрабатывается и реализуется в МО самостоятельно</w:t>
            </w:r>
          </w:p>
          <w:p w14:paraId="48549E81" w14:textId="273E43DD" w:rsidR="00E923B5" w:rsidRPr="00D076E6" w:rsidRDefault="00E923B5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E923B5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( не используется как направление проекта по улучшению)</w:t>
            </w:r>
          </w:p>
        </w:tc>
        <w:tc>
          <w:tcPr>
            <w:tcW w:w="5751" w:type="dxa"/>
            <w:gridSpan w:val="2"/>
          </w:tcPr>
          <w:p w14:paraId="7151A3AF" w14:textId="6E575AB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- См. методические рекомендации МЗ РФ « Новая модель медицинской организации, оказывающей первичную медико – санитарную помощь</w:t>
            </w:r>
            <w:r w:rsidR="00D076E6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»</w:t>
            </w: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. Методические рекомендации ( 2-е издание с дополнениями и уточнениями» г.Москва, 2019 г. СТР – 57</w:t>
            </w:r>
          </w:p>
          <w:p w14:paraId="64017532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26F9EC7C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- см. презентацию от РЦ ПМСП Минздрава  Оренбургской области «Проект методики оценки достижения  целевых значений критериев базового уровня «Новой модели медицинской организации,оказывающей первичную                                медико-санитарную помощь»» СЛАЙДЫ с 25 по 50</w:t>
            </w:r>
          </w:p>
          <w:p w14:paraId="5CF22B69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5178373B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0BEBB558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</w:tc>
      </w:tr>
      <w:tr w:rsidR="00D076E6" w:rsidRPr="00D076E6" w14:paraId="0530091E" w14:textId="77777777" w:rsidTr="005844CE">
        <w:tc>
          <w:tcPr>
            <w:tcW w:w="1556" w:type="dxa"/>
            <w:vMerge/>
          </w:tcPr>
          <w:p w14:paraId="35908A9B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565" w:type="dxa"/>
          </w:tcPr>
          <w:p w14:paraId="052231A8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en-US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3046" w:type="dxa"/>
          </w:tcPr>
          <w:p w14:paraId="0BD7A93D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Организация системы навигации в медицинской организации</w:t>
            </w:r>
          </w:p>
        </w:tc>
        <w:tc>
          <w:tcPr>
            <w:tcW w:w="2525" w:type="dxa"/>
          </w:tcPr>
          <w:p w14:paraId="6B844D45" w14:textId="77777777" w:rsidR="00B01FA3" w:rsidRPr="00D076E6" w:rsidRDefault="00B01FA3" w:rsidP="005844CE">
            <w:pPr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t>Поиск необходимой информации об объекте (кабинете, отделении, подразделении и пр.), в том числе в точке ветвления маршрута, занимает не более 30 секунд</w:t>
            </w:r>
          </w:p>
        </w:tc>
        <w:tc>
          <w:tcPr>
            <w:tcW w:w="1808" w:type="dxa"/>
          </w:tcPr>
          <w:p w14:paraId="4D952E2D" w14:textId="2169FB1B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Программа разрабатывается и реализуется в МО самостоятельно</w:t>
            </w:r>
            <w:r w:rsidR="00E923B5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</w:t>
            </w:r>
            <w:r w:rsidR="00E923B5" w:rsidRPr="00E923B5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( не используется как направление проекта по улучшению)</w:t>
            </w:r>
          </w:p>
        </w:tc>
        <w:tc>
          <w:tcPr>
            <w:tcW w:w="5751" w:type="dxa"/>
            <w:gridSpan w:val="2"/>
          </w:tcPr>
          <w:p w14:paraId="6F195394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- см. презентацию от РЦ ПМСП Минздрава  Оренбургской области «Проект методики оценки достижения  целевых значений критериев базового уровня «Новой модели медицинской организации,оказывающей первичную                                медико-санитарную помощь»» СЛАЙДЫ с 51 по 92</w:t>
            </w:r>
          </w:p>
          <w:p w14:paraId="39A84FCC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090A28D8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- См. методическое пособие МЗ РФ « Эффективная система навигации в медицинской организации» </w:t>
            </w:r>
          </w:p>
          <w:p w14:paraId="65CD90E0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Методичексое пособие в формате презентации</w:t>
            </w:r>
          </w:p>
          <w:p w14:paraId="1A3BDA3D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</w:tc>
      </w:tr>
      <w:tr w:rsidR="00D076E6" w:rsidRPr="00D076E6" w14:paraId="41DD88A6" w14:textId="77777777" w:rsidTr="005844CE">
        <w:tc>
          <w:tcPr>
            <w:tcW w:w="1556" w:type="dxa"/>
            <w:vMerge/>
          </w:tcPr>
          <w:p w14:paraId="1EDA64CB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565" w:type="dxa"/>
          </w:tcPr>
          <w:p w14:paraId="3B598F9F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en-US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en-US"/>
              </w:rPr>
              <w:t>7</w:t>
            </w:r>
          </w:p>
        </w:tc>
        <w:tc>
          <w:tcPr>
            <w:tcW w:w="3046" w:type="dxa"/>
          </w:tcPr>
          <w:p w14:paraId="75E7925D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Организация системы информирования в медицинской организации</w:t>
            </w:r>
          </w:p>
        </w:tc>
        <w:tc>
          <w:tcPr>
            <w:tcW w:w="2525" w:type="dxa"/>
          </w:tcPr>
          <w:p w14:paraId="4FE6DE30" w14:textId="77777777" w:rsidR="00B01FA3" w:rsidRPr="00D076E6" w:rsidRDefault="00B01FA3" w:rsidP="005844CE">
            <w:pPr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t xml:space="preserve">Наличие 100% элементов информации от их общего объема, </w:t>
            </w:r>
            <w:r w:rsidRPr="00D076E6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lastRenderedPageBreak/>
              <w:t>указанного в Контрольном листе оценки системы информирования в медицинской организации</w:t>
            </w:r>
          </w:p>
        </w:tc>
        <w:tc>
          <w:tcPr>
            <w:tcW w:w="1808" w:type="dxa"/>
          </w:tcPr>
          <w:p w14:paraId="2E289FE1" w14:textId="77777777" w:rsidR="00B01FA3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lastRenderedPageBreak/>
              <w:t xml:space="preserve">Программа  разрабатывается и реализуется в </w:t>
            </w: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lastRenderedPageBreak/>
              <w:t>МО самостоятельно</w:t>
            </w:r>
          </w:p>
          <w:p w14:paraId="66E6C08F" w14:textId="678A4CC8" w:rsidR="00E923B5" w:rsidRPr="00D076E6" w:rsidRDefault="00E923B5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E923B5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( не используется как направление проекта по улучшению)</w:t>
            </w:r>
          </w:p>
        </w:tc>
        <w:tc>
          <w:tcPr>
            <w:tcW w:w="5751" w:type="dxa"/>
            <w:gridSpan w:val="2"/>
          </w:tcPr>
          <w:p w14:paraId="3D762815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lastRenderedPageBreak/>
              <w:t xml:space="preserve">- См. методические рекомендации МЗ РФ « Новая модель медицинской организации, оказывающей первичную медико – санитарную помощь. Методические рекомендации ( 2-е издание с </w:t>
            </w: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lastRenderedPageBreak/>
              <w:t>дополнениями и уточнениями» г.Москва, 2019 г. СТР – 63</w:t>
            </w:r>
          </w:p>
          <w:p w14:paraId="78EC8A50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2583135A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- см. презентацию от РЦ ПМСП Минздрава  Оренбургской области «Проект методики оценки достижения  целевых значений критериев базового уровня «Новой модели медицинской организации,оказывающей первичную                                медико-санитарную помощь»» СЛАЙДЫ с 93 по 113</w:t>
            </w:r>
          </w:p>
          <w:p w14:paraId="308A39F0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</w:tc>
      </w:tr>
      <w:tr w:rsidR="00D076E6" w:rsidRPr="00D076E6" w14:paraId="0C0620DA" w14:textId="77777777" w:rsidTr="005844CE">
        <w:tc>
          <w:tcPr>
            <w:tcW w:w="1556" w:type="dxa"/>
            <w:vMerge w:val="restart"/>
          </w:tcPr>
          <w:p w14:paraId="6AD027B0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4E8F6D8B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Доступность медицинской помощи</w:t>
            </w:r>
          </w:p>
        </w:tc>
        <w:tc>
          <w:tcPr>
            <w:tcW w:w="565" w:type="dxa"/>
          </w:tcPr>
          <w:p w14:paraId="6F6A48D5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en-US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en-US"/>
              </w:rPr>
              <w:t>16</w:t>
            </w:r>
          </w:p>
        </w:tc>
        <w:tc>
          <w:tcPr>
            <w:tcW w:w="3046" w:type="dxa"/>
          </w:tcPr>
          <w:p w14:paraId="5B78FD54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Обеспечение амбулаторного приема плановых пациентов врачами строго по времени и по предварительной записи</w:t>
            </w:r>
          </w:p>
        </w:tc>
        <w:tc>
          <w:tcPr>
            <w:tcW w:w="2525" w:type="dxa"/>
          </w:tcPr>
          <w:p w14:paraId="4B9B535C" w14:textId="77777777" w:rsidR="00B01FA3" w:rsidRPr="00D076E6" w:rsidRDefault="00B01FA3" w:rsidP="005844CE">
            <w:pPr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t>Не менее 90% – доля посещений по установленному времени (допустимо отклонение, равное продолжительности одного приема согласно расписанию);</w:t>
            </w:r>
          </w:p>
          <w:p w14:paraId="20D9D414" w14:textId="77777777" w:rsidR="00B01FA3" w:rsidRPr="00D076E6" w:rsidRDefault="00B01FA3" w:rsidP="005844CE">
            <w:pPr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t xml:space="preserve"> Не менее 90 % – доля посещений по предварительной записи</w:t>
            </w:r>
          </w:p>
        </w:tc>
        <w:tc>
          <w:tcPr>
            <w:tcW w:w="1808" w:type="dxa"/>
          </w:tcPr>
          <w:p w14:paraId="5FA9CD12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Проект по улучшениям</w:t>
            </w:r>
          </w:p>
        </w:tc>
        <w:tc>
          <w:tcPr>
            <w:tcW w:w="2691" w:type="dxa"/>
          </w:tcPr>
          <w:p w14:paraId="102D0229" w14:textId="1CBA2EC9" w:rsidR="00B01FA3" w:rsidRPr="00D076E6" w:rsidRDefault="00E86688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«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Сокращение времени записи на прием к врачу – терапевту</w: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»</w:t>
            </w:r>
          </w:p>
          <w:p w14:paraId="29B89179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28B199BD" w14:textId="67BBCB5C" w:rsidR="00B01FA3" w:rsidRPr="00D076E6" w:rsidRDefault="00E86688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« 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Сокращение времени ожидания у кабинета забора крови, путём организации удалённой записи</w: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»</w:t>
            </w:r>
          </w:p>
          <w:p w14:paraId="4063A5C7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49DB8D06" w14:textId="4AEE4C3C" w:rsidR="00B01FA3" w:rsidRPr="00D076E6" w:rsidRDefault="00E86688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« 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Сокращение времени ожидания у кабинета проведения инъекций в процедурном кабинете, путём организации удалённой записи</w: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»</w:t>
            </w:r>
          </w:p>
          <w:p w14:paraId="06BDEED5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3F801814" w14:textId="4F186F76" w:rsidR="00B01FA3" w:rsidRPr="00D076E6" w:rsidRDefault="00E86688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« 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Организация визуализации движения очереди по предв</w: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а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рительной записи, путём настройки электронного табло</w: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»</w:t>
            </w:r>
          </w:p>
          <w:p w14:paraId="302881AC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1D036520" w14:textId="22594247" w:rsidR="00B01FA3" w:rsidRPr="00D076E6" w:rsidRDefault="00E86688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lastRenderedPageBreak/>
              <w:t>«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Сокращение времени записи на прием к врачу </w: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–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пульмонологу</w: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»</w:t>
            </w:r>
          </w:p>
          <w:p w14:paraId="264B3499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2D9F5C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lastRenderedPageBreak/>
              <w:t xml:space="preserve">- не использовать : оптимизация/ совершенствование  и т.п. </w:t>
            </w:r>
          </w:p>
          <w:p w14:paraId="274754BB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768A4845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- не использовать общие названия вида «регистратура» / «приём врача-пульмонолога» и т.д. </w:t>
            </w:r>
          </w:p>
          <w:p w14:paraId="32038411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4BEE4389" w14:textId="77777777" w:rsidR="00B01FA3" w:rsidRPr="00D076E6" w:rsidRDefault="00B01FA3" w:rsidP="005844CE">
            <w:pPr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</w:pPr>
          </w:p>
          <w:p w14:paraId="0EA1C3ED" w14:textId="77777777" w:rsidR="00B01FA3" w:rsidRPr="00D076E6" w:rsidRDefault="00B01FA3" w:rsidP="005844CE">
            <w:pPr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t>При отсутствии</w:t>
            </w: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в проверяемой медицинской организации возможности предварительной записи на плановый амбулаторный прием </w:t>
            </w:r>
            <w:r w:rsidRPr="00D076E6"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  <w:u w:val="single"/>
              </w:rPr>
              <w:t>ко всем специалистам</w:t>
            </w: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, наблюдения не проводятся = </w:t>
            </w:r>
            <w:r w:rsidRPr="00D076E6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t>критерий не достигнут</w:t>
            </w:r>
          </w:p>
          <w:p w14:paraId="6EE616D0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</w:tc>
      </w:tr>
      <w:tr w:rsidR="00D076E6" w:rsidRPr="00D076E6" w14:paraId="5451187F" w14:textId="77777777" w:rsidTr="005844CE">
        <w:tc>
          <w:tcPr>
            <w:tcW w:w="1556" w:type="dxa"/>
            <w:vMerge/>
          </w:tcPr>
          <w:p w14:paraId="62270543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565" w:type="dxa"/>
          </w:tcPr>
          <w:p w14:paraId="0E01D2C7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en-US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en-US"/>
              </w:rPr>
              <w:t>17</w:t>
            </w:r>
          </w:p>
        </w:tc>
        <w:tc>
          <w:tcPr>
            <w:tcW w:w="3046" w:type="dxa"/>
          </w:tcPr>
          <w:p w14:paraId="76FFE44C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Обеспечение удаленной записи на прием в медицинские организации  </w:t>
            </w:r>
          </w:p>
        </w:tc>
        <w:tc>
          <w:tcPr>
            <w:tcW w:w="2525" w:type="dxa"/>
          </w:tcPr>
          <w:p w14:paraId="51E626CD" w14:textId="77777777" w:rsidR="00B01FA3" w:rsidRPr="00D076E6" w:rsidRDefault="00B01FA3" w:rsidP="005844CE">
            <w:pPr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t>Доля записей, произведенных без посещения регистратуры, составляет не менее 50%</w:t>
            </w:r>
          </w:p>
        </w:tc>
        <w:tc>
          <w:tcPr>
            <w:tcW w:w="1808" w:type="dxa"/>
          </w:tcPr>
          <w:p w14:paraId="73B33472" w14:textId="6B5AEB39" w:rsidR="00B01FA3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Программа разрабатывается и реализуется в МО самостоятельно</w:t>
            </w:r>
          </w:p>
          <w:p w14:paraId="056B7598" w14:textId="3CEFED67" w:rsidR="00E923B5" w:rsidRPr="00D076E6" w:rsidRDefault="00E923B5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E923B5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( не используется как направление проекта по улучшению)</w:t>
            </w:r>
          </w:p>
        </w:tc>
        <w:tc>
          <w:tcPr>
            <w:tcW w:w="5751" w:type="dxa"/>
            <w:gridSpan w:val="2"/>
          </w:tcPr>
          <w:p w14:paraId="068B0A02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- См. методические рекомендации МЗ РФ « Новая модель медицинской организации, оказывающей первичную медико – санитарную помощь. Методические рекомендации ( 2-е издание с дополнениями и уточнениями» г.Москва, 2019 г. СТР – 63</w:t>
            </w:r>
          </w:p>
          <w:p w14:paraId="1F0BB4A3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1F1D96C0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en-US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- см. презентацию от РЦ ПМСП Минздрава  Оренбургской области «Проект методики оценки достижения  целевых значений критериев базового уровня «Новой модели медицинской организации,оказывающей первичную                                медико-санитарную помощь»» СЛАЙДЫ с </w:t>
            </w: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en-US"/>
              </w:rPr>
              <w:t>124</w:t>
            </w: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по 1</w:t>
            </w: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en-US"/>
              </w:rPr>
              <w:t>28</w:t>
            </w:r>
          </w:p>
          <w:p w14:paraId="4D2D0CCE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</w:tc>
      </w:tr>
      <w:tr w:rsidR="00D076E6" w:rsidRPr="00D076E6" w14:paraId="3A1B36C3" w14:textId="77777777" w:rsidTr="005844CE">
        <w:tc>
          <w:tcPr>
            <w:tcW w:w="1556" w:type="dxa"/>
            <w:vMerge/>
          </w:tcPr>
          <w:p w14:paraId="46259BEC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565" w:type="dxa"/>
          </w:tcPr>
          <w:p w14:paraId="2BDB9A22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en-US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en-US"/>
              </w:rPr>
              <w:t>18</w:t>
            </w:r>
          </w:p>
        </w:tc>
        <w:tc>
          <w:tcPr>
            <w:tcW w:w="3046" w:type="dxa"/>
          </w:tcPr>
          <w:p w14:paraId="22B4C552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Обеспечение выполнения профилактического осмотра и (или) первого этапа диспансеризации взрослого населения за минимальное количество посещений</w:t>
            </w:r>
          </w:p>
        </w:tc>
        <w:tc>
          <w:tcPr>
            <w:tcW w:w="2525" w:type="dxa"/>
          </w:tcPr>
          <w:p w14:paraId="0C02B2C2" w14:textId="77777777" w:rsidR="00B01FA3" w:rsidRPr="00D076E6" w:rsidRDefault="00B01FA3" w:rsidP="005844CE">
            <w:pPr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t>Не более 3 (трех) посещений</w:t>
            </w:r>
          </w:p>
        </w:tc>
        <w:tc>
          <w:tcPr>
            <w:tcW w:w="1808" w:type="dxa"/>
          </w:tcPr>
          <w:p w14:paraId="5E907964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Проект по улучшениям</w:t>
            </w:r>
          </w:p>
        </w:tc>
        <w:tc>
          <w:tcPr>
            <w:tcW w:w="2691" w:type="dxa"/>
          </w:tcPr>
          <w:p w14:paraId="678DE504" w14:textId="4FBBD0EB" w:rsidR="00B01FA3" w:rsidRPr="00D076E6" w:rsidRDefault="00E86688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« 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Выделение времени для забора крови у населения при прохождении ими первого этапа диспансерезации</w: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»</w:t>
            </w:r>
          </w:p>
          <w:p w14:paraId="4997B5AD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5C2184EA" w14:textId="7B3E5730" w:rsidR="00B01FA3" w:rsidRPr="00D076E6" w:rsidRDefault="00E86688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«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Организация передачи результатов исследований в кабинет врача – терапевта для сокращения времени ожидания при прохождении первого этапа диспансерезации</w: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»</w:t>
            </w:r>
          </w:p>
          <w:p w14:paraId="0CF4E166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2977B81C" w14:textId="3AC1B910" w:rsidR="00B01FA3" w:rsidRPr="00D076E6" w:rsidRDefault="00E86688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lastRenderedPageBreak/>
              <w:t xml:space="preserve">« </w:t>
            </w:r>
            <w:r w:rsidR="00BF47AB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Распределение времени приёма 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специалистов, осуществляющих приём в рамках  прохождения первого этапа диспансерезации</w:t>
            </w:r>
            <w:r w:rsidR="00E81B34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»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</w:t>
            </w:r>
          </w:p>
          <w:p w14:paraId="70DECA88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2E0CC4BC" w14:textId="1096307E" w:rsidR="00B01FA3" w:rsidRPr="00D076E6" w:rsidRDefault="00E86688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« 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Ра</w:t>
            </w:r>
            <w:r w:rsidR="00BF47AB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зделение потоков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населения </w:t>
            </w:r>
            <w:r w:rsidR="00E81B34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в соответствии с их возрастом 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при приглашении на первый этап диспансеризации  </w: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» </w:t>
            </w:r>
          </w:p>
          <w:p w14:paraId="3AE4278E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  <w:p w14:paraId="5DCE4275" w14:textId="021E9867" w:rsidR="00B01FA3" w:rsidRPr="00D076E6" w:rsidRDefault="00E86688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« 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Выделение времени для проведения флюорографи</w: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ческого – исследования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 населени</w:t>
            </w:r>
            <w:r w:rsidR="00E81B34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>ю</w:t>
            </w:r>
            <w:r w:rsidR="00B01FA3" w:rsidRPr="00D076E6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при прохождении первого этапа диспансерезации</w: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» </w:t>
            </w:r>
            <w:r w:rsidR="00E81B34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t xml:space="preserve"> </w:t>
            </w:r>
          </w:p>
          <w:p w14:paraId="4CD87478" w14:textId="77777777" w:rsidR="00B01FA3" w:rsidRPr="00D076E6" w:rsidRDefault="00B01FA3" w:rsidP="005844CE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F90400" w14:textId="77777777" w:rsidR="00B01FA3" w:rsidRPr="00D076E6" w:rsidRDefault="00B01FA3" w:rsidP="005844CE">
            <w:pPr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</w:pPr>
            <w:r w:rsidRPr="00D076E6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lastRenderedPageBreak/>
              <w:t>ТОЛЬКО ДЛЯ ВЗРОСЛОГО НАСЕЛЕНИЯ</w:t>
            </w:r>
          </w:p>
        </w:tc>
      </w:tr>
    </w:tbl>
    <w:p w14:paraId="6D939F40" w14:textId="77777777" w:rsidR="003E1900" w:rsidRPr="00D076E6" w:rsidRDefault="003E1900">
      <w:pPr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</w:p>
    <w:sectPr w:rsidR="003E1900" w:rsidRPr="00D076E6" w:rsidSect="00B01F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13"/>
    <w:rsid w:val="0030687C"/>
    <w:rsid w:val="003E1900"/>
    <w:rsid w:val="00507013"/>
    <w:rsid w:val="006235B7"/>
    <w:rsid w:val="00852436"/>
    <w:rsid w:val="00B01FA3"/>
    <w:rsid w:val="00B94CBC"/>
    <w:rsid w:val="00BF47AB"/>
    <w:rsid w:val="00D076E6"/>
    <w:rsid w:val="00E81B34"/>
    <w:rsid w:val="00E86688"/>
    <w:rsid w:val="00E9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9447"/>
  <w15:chartTrackingRefBased/>
  <w15:docId w15:val="{3FC4D0D9-A320-4005-8EFE-3B752586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МИАЦ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Котлярова Анастасия Сергеевна</dc:creator>
  <cp:keywords/>
  <dc:description/>
  <cp:lastModifiedBy>Котлярова Анастасия Сергеевна</cp:lastModifiedBy>
  <cp:revision>9</cp:revision>
  <dcterms:created xsi:type="dcterms:W3CDTF">2021-08-11T06:36:00Z</dcterms:created>
  <dcterms:modified xsi:type="dcterms:W3CDTF">2021-12-01T04:37:00Z</dcterms:modified>
</cp:coreProperties>
</file>